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pacing w:val="15"/>
          <w:sz w:val="28"/>
          <w:szCs w:val="28"/>
          <w:lang w:eastAsia="zh-CN"/>
        </w:rPr>
      </w:pPr>
    </w:p>
    <w:p>
      <w:pPr>
        <w:jc w:val="center"/>
        <w:rPr>
          <w:rFonts w:hint="eastAsia" w:ascii="宋体" w:hAnsi="宋体" w:eastAsia="宋体" w:cs="宋体"/>
          <w:spacing w:val="15"/>
          <w:sz w:val="24"/>
          <w:szCs w:val="24"/>
          <w:lang w:eastAsia="zh-CN"/>
        </w:rPr>
      </w:pPr>
      <w:r>
        <w:rPr>
          <w:rFonts w:hint="eastAsia"/>
          <w:b/>
          <w:bCs/>
          <w:spacing w:val="15"/>
          <w:sz w:val="28"/>
          <w:szCs w:val="28"/>
          <w:lang w:eastAsia="zh-CN"/>
        </w:rPr>
        <w:t>盐城市特殊教育中等专业学校自强楼1-8楼及13楼卫生间维修工</w:t>
      </w:r>
      <w:bookmarkStart w:id="0" w:name="_GoBack"/>
      <w:bookmarkEnd w:id="0"/>
      <w:r>
        <w:rPr>
          <w:rFonts w:hint="eastAsia"/>
          <w:b/>
          <w:bCs/>
          <w:spacing w:val="15"/>
          <w:sz w:val="28"/>
          <w:szCs w:val="28"/>
          <w:lang w:eastAsia="zh-CN"/>
        </w:rPr>
        <w:t>程</w:t>
      </w:r>
      <w:r>
        <w:rPr>
          <w:rFonts w:hint="eastAsia"/>
          <w:b/>
          <w:bCs/>
          <w:spacing w:val="15"/>
          <w:sz w:val="28"/>
          <w:szCs w:val="28"/>
          <w:lang w:val="en-US" w:eastAsia="zh-CN"/>
        </w:rPr>
        <w:t>中标公示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Cs w:val="20"/>
          <w:highlight w:val="none"/>
          <w:lang w:val="en-US" w:eastAsia="zh-CN"/>
        </w:rPr>
        <w:t>盐城市特殊教育中等专业学校自强楼1-8楼及13楼卫生间维修工程评标工作已经结束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</w:rPr>
        <w:t>，现将中标结果公示如下：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80" w:firstLineChars="200"/>
        <w:textAlignment w:val="auto"/>
        <w:rPr>
          <w:rFonts w:hint="default" w:ascii="宋体" w:hAnsi="宋体" w:eastAsia="宋体" w:cs="宋体"/>
          <w:b w:val="0"/>
          <w:bCs w:val="0"/>
          <w:color w:val="000000"/>
          <w:sz w:val="24"/>
          <w:szCs w:val="24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</w:rPr>
        <w:t>中标人：盐城明天建设有限公司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vertAlign w:val="baseline"/>
          <w:lang w:val="en-US" w:eastAsia="zh-CN"/>
        </w:rPr>
        <w:t xml:space="preserve">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</w:rPr>
        <w:t>中标价：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  <w:lang w:val="en-US" w:eastAsia="zh-CN"/>
        </w:rPr>
        <w:t>贰拾伍万壹仟陆佰陆拾捌元零贰分（￥</w:t>
      </w:r>
      <w:r>
        <w:rPr>
          <w:rFonts w:hint="eastAsia" w:ascii="宋体" w:hAnsi="宋体" w:cs="宋体"/>
          <w:color w:val="000000"/>
          <w:sz w:val="22"/>
          <w:szCs w:val="22"/>
        </w:rPr>
        <w:t>251668.02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  <w:lang w:val="en-US" w:eastAsia="zh-CN"/>
        </w:rPr>
        <w:t>）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80" w:firstLineChars="200"/>
        <w:textAlignment w:val="auto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</w:rPr>
        <w:t>项目负责人：</w:t>
      </w:r>
      <w:r>
        <w:rPr>
          <w:rFonts w:hint="eastAsia" w:ascii="宋体" w:hAnsi="宋体" w:cs="宋体"/>
          <w:color w:val="000000"/>
          <w:sz w:val="24"/>
        </w:rPr>
        <w:t>邱寿荣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80" w:firstLineChars="200"/>
        <w:textAlignment w:val="auto"/>
        <w:rPr>
          <w:rFonts w:hint="default" w:ascii="宋体" w:hAnsi="宋体" w:eastAsia="宋体" w:cs="宋体"/>
          <w:color w:val="333333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  <w:lang w:val="en-US" w:eastAsia="zh-CN"/>
        </w:rPr>
        <w:t>工  期：20日历天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</w:rPr>
        <w:t>公示期为：202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  <w:lang w:val="en-US" w:eastAsia="zh-CN"/>
        </w:rPr>
        <w:t>3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</w:rPr>
        <w:t>年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  <w:lang w:val="en-US" w:eastAsia="zh-CN"/>
        </w:rPr>
        <w:t>8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</w:rPr>
        <w:t>月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  <w:lang w:val="en-US" w:eastAsia="zh-CN"/>
        </w:rPr>
        <w:t>14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</w:rPr>
        <w:t>日至202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  <w:lang w:val="en-US" w:eastAsia="zh-CN"/>
        </w:rPr>
        <w:t>3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</w:rPr>
        <w:t>年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  <w:lang w:val="en-US" w:eastAsia="zh-CN"/>
        </w:rPr>
        <w:t>8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</w:rPr>
        <w:t>月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  <w:lang w:val="en-US" w:eastAsia="zh-CN"/>
        </w:rPr>
        <w:t>17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</w:rPr>
        <w:t>日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80" w:firstLineChars="200"/>
        <w:textAlignment w:val="auto"/>
        <w:rPr>
          <w:rFonts w:hint="eastAsia" w:ascii="宋体" w:hAnsi="宋体" w:eastAsia="宋体" w:cs="宋体"/>
          <w:color w:val="333333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</w:rPr>
        <w:t>对以上评审结果如有异议或投诉，请于202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  <w:lang w:val="en-US" w:eastAsia="zh-CN"/>
        </w:rPr>
        <w:t>3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</w:rPr>
        <w:t>年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  <w:lang w:val="en-US" w:eastAsia="zh-CN"/>
        </w:rPr>
        <w:t>8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</w:rPr>
        <w:t>月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  <w:lang w:val="en-US" w:eastAsia="zh-CN"/>
        </w:rPr>
        <w:t>17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</w:rPr>
        <w:t>日18:00时前向招标人或招标代理机构书面提出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  <w:lang w:eastAsia="zh-CN"/>
        </w:rPr>
        <w:t>（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</w:rPr>
        <w:t>招标人联系电话：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  <w:t>15295346199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</w:rPr>
        <w:t>；招标代理机构联系电话：</w:t>
      </w:r>
      <w:r>
        <w:rPr>
          <w:rFonts w:hint="eastAsia" w:ascii="宋体" w:hAnsi="宋体" w:eastAsia="宋体" w:cs="楷体"/>
          <w:color w:val="auto"/>
          <w:sz w:val="24"/>
          <w:highlight w:val="none"/>
          <w:lang w:val="en-US" w:eastAsia="zh-CN"/>
        </w:rPr>
        <w:t>0515-88732223、18905109016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</w:rPr>
        <w:t>）。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80" w:firstLineChars="200"/>
        <w:textAlignment w:val="auto"/>
        <w:rPr>
          <w:rFonts w:hint="eastAsia" w:ascii="宋体" w:hAnsi="宋体" w:eastAsia="宋体" w:cs="宋体"/>
          <w:color w:val="333333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</w:rPr>
        <w:t> 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520" w:firstLineChars="23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</w:rPr>
        <w:t>202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  <w:lang w:val="en-US" w:eastAsia="zh-CN"/>
        </w:rPr>
        <w:t>3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</w:rPr>
        <w:t>年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  <w:lang w:val="en-US" w:eastAsia="zh-CN"/>
        </w:rPr>
        <w:t>8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</w:rPr>
        <w:t>月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  <w:lang w:val="en-US" w:eastAsia="zh-CN"/>
        </w:rPr>
        <w:t>14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</w:rPr>
        <w:t>日 </w:t>
      </w:r>
    </w:p>
    <w:p>
      <w:pPr>
        <w:jc w:val="center"/>
        <w:rPr>
          <w:rFonts w:hint="default"/>
          <w:spacing w:val="15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zMzJjYTM4ZjE2MTQyZWI3OWYzNGJhZWZjNDlkMzcifQ=="/>
  </w:docVars>
  <w:rsids>
    <w:rsidRoot w:val="6E5C534B"/>
    <w:rsid w:val="01C963F3"/>
    <w:rsid w:val="03DE5A5A"/>
    <w:rsid w:val="045F6B9B"/>
    <w:rsid w:val="05C51A35"/>
    <w:rsid w:val="06514C09"/>
    <w:rsid w:val="087370B9"/>
    <w:rsid w:val="09502F56"/>
    <w:rsid w:val="0A2A7C4B"/>
    <w:rsid w:val="0D29215A"/>
    <w:rsid w:val="0D3B5CCB"/>
    <w:rsid w:val="11A74E67"/>
    <w:rsid w:val="1286241A"/>
    <w:rsid w:val="14E46C49"/>
    <w:rsid w:val="157E0E4B"/>
    <w:rsid w:val="17106004"/>
    <w:rsid w:val="1AEB6F83"/>
    <w:rsid w:val="1B704A2A"/>
    <w:rsid w:val="1C534F2C"/>
    <w:rsid w:val="1CA90EA4"/>
    <w:rsid w:val="1DAE5CF0"/>
    <w:rsid w:val="1F226CEB"/>
    <w:rsid w:val="1FA66C83"/>
    <w:rsid w:val="20390790"/>
    <w:rsid w:val="20FD226F"/>
    <w:rsid w:val="24790E1C"/>
    <w:rsid w:val="2500362B"/>
    <w:rsid w:val="256A4F48"/>
    <w:rsid w:val="26F70A5D"/>
    <w:rsid w:val="27616034"/>
    <w:rsid w:val="27CE5C62"/>
    <w:rsid w:val="28E82D54"/>
    <w:rsid w:val="29114058"/>
    <w:rsid w:val="2FFF483C"/>
    <w:rsid w:val="30843362"/>
    <w:rsid w:val="311C5B17"/>
    <w:rsid w:val="31B45EC9"/>
    <w:rsid w:val="3ABE1B66"/>
    <w:rsid w:val="3BDA6CFA"/>
    <w:rsid w:val="3D255001"/>
    <w:rsid w:val="3DB919A7"/>
    <w:rsid w:val="3ED5122D"/>
    <w:rsid w:val="41C71300"/>
    <w:rsid w:val="42562684"/>
    <w:rsid w:val="43AD2778"/>
    <w:rsid w:val="45FC3543"/>
    <w:rsid w:val="469043B7"/>
    <w:rsid w:val="47685334"/>
    <w:rsid w:val="49396F88"/>
    <w:rsid w:val="4AB465AB"/>
    <w:rsid w:val="4BB206DA"/>
    <w:rsid w:val="4C5B5467"/>
    <w:rsid w:val="4D5147FC"/>
    <w:rsid w:val="4E2A50F1"/>
    <w:rsid w:val="4E3C3076"/>
    <w:rsid w:val="50527035"/>
    <w:rsid w:val="507E123A"/>
    <w:rsid w:val="51542485"/>
    <w:rsid w:val="525B7585"/>
    <w:rsid w:val="535D3873"/>
    <w:rsid w:val="54617393"/>
    <w:rsid w:val="5DD961EC"/>
    <w:rsid w:val="61ED04B8"/>
    <w:rsid w:val="64760C38"/>
    <w:rsid w:val="64A31301"/>
    <w:rsid w:val="675A4C79"/>
    <w:rsid w:val="6E5C534B"/>
    <w:rsid w:val="6E7B6E4B"/>
    <w:rsid w:val="708116B8"/>
    <w:rsid w:val="72A44BC2"/>
    <w:rsid w:val="77ED2B68"/>
    <w:rsid w:val="795C61F7"/>
    <w:rsid w:val="79A03E0B"/>
    <w:rsid w:val="7A637111"/>
    <w:rsid w:val="7BB52E04"/>
    <w:rsid w:val="7CDC31AB"/>
    <w:rsid w:val="7DF62D05"/>
    <w:rsid w:val="7EF9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qFormat/>
    <w:uiPriority w:val="0"/>
    <w:rPr>
      <w:color w:val="333333"/>
      <w:u w:val="none"/>
    </w:rPr>
  </w:style>
  <w:style w:type="character" w:styleId="6">
    <w:name w:val="Hyperlink"/>
    <w:basedOn w:val="4"/>
    <w:qFormat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204</Words>
  <Characters>253</Characters>
  <Lines>0</Lines>
  <Paragraphs>0</Paragraphs>
  <TotalTime>0</TotalTime>
  <ScaleCrop>false</ScaleCrop>
  <LinksUpToDate>false</LinksUpToDate>
  <CharactersWithSpaces>257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2022-04-19T10:28:00Z</dcterms:created>
  <dc:creator></dc:creator>
  <cp:lastModifiedBy></cp:lastModifiedBy>
  <dcterms:modified xsi:type="dcterms:W3CDTF">2023-08-14T02:17:23Z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C0A1CC71C9164AFCB5BEF004609FEF40</vt:lpwstr>
  </property>
</Properties>
</file>